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AB4" w:rsidRPr="0087357E" w:rsidRDefault="00CF0488">
      <w:pPr>
        <w:rPr>
          <w:rFonts w:ascii="Times New Roman" w:hAnsi="Times New Roman" w:cs="Times New Roman"/>
          <w:sz w:val="24"/>
          <w:szCs w:val="24"/>
          <w:lang w:val="tt-RU"/>
        </w:rPr>
      </w:pPr>
      <w:r>
        <w:rPr>
          <w:rFonts w:ascii="Times New Roman" w:hAnsi="Times New Roman" w:cs="Times New Roman"/>
          <w:sz w:val="24"/>
          <w:szCs w:val="24"/>
          <w:lang w:val="tt-RU"/>
        </w:rPr>
        <w:t>Литературное чтение (тат) 2 класс</w:t>
      </w:r>
    </w:p>
    <w:tbl>
      <w:tblPr>
        <w:tblpPr w:leftFromText="180" w:rightFromText="180" w:vertAnchor="page" w:horzAnchor="margin" w:tblpY="276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4"/>
        <w:gridCol w:w="2816"/>
        <w:gridCol w:w="5815"/>
        <w:gridCol w:w="3341"/>
        <w:gridCol w:w="1807"/>
      </w:tblGrid>
      <w:tr w:rsidR="00540D6C" w:rsidRPr="00E87FED" w:rsidTr="0085304A">
        <w:tc>
          <w:tcPr>
            <w:tcW w:w="644" w:type="dxa"/>
          </w:tcPr>
          <w:p w:rsidR="00540D6C" w:rsidRPr="00E87FED" w:rsidRDefault="00540D6C" w:rsidP="0085304A">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w:t>
            </w:r>
          </w:p>
        </w:tc>
        <w:tc>
          <w:tcPr>
            <w:tcW w:w="2816" w:type="dxa"/>
          </w:tcPr>
          <w:p w:rsidR="00540D6C" w:rsidRPr="00E87FED" w:rsidRDefault="00540D6C" w:rsidP="0085304A">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Тема</w:t>
            </w:r>
          </w:p>
        </w:tc>
        <w:tc>
          <w:tcPr>
            <w:tcW w:w="5815" w:type="dxa"/>
          </w:tcPr>
          <w:p w:rsidR="00540D6C" w:rsidRPr="00E87FED" w:rsidRDefault="00540D6C" w:rsidP="0085304A">
            <w:pPr>
              <w:pStyle w:val="a4"/>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Источник информации</w:t>
            </w:r>
          </w:p>
        </w:tc>
        <w:tc>
          <w:tcPr>
            <w:tcW w:w="3341" w:type="dxa"/>
          </w:tcPr>
          <w:p w:rsidR="00540D6C" w:rsidRPr="00E87FED" w:rsidRDefault="00540D6C" w:rsidP="0085304A">
            <w:pPr>
              <w:rPr>
                <w:rFonts w:ascii="Times New Roman" w:hAnsi="Times New Roman" w:cs="Times New Roman"/>
                <w:b/>
                <w:bCs/>
                <w:sz w:val="24"/>
                <w:szCs w:val="24"/>
                <w:lang w:val="tt-RU"/>
              </w:rPr>
            </w:pPr>
            <w:r w:rsidRPr="00E87FED">
              <w:rPr>
                <w:rFonts w:ascii="Times New Roman" w:hAnsi="Times New Roman" w:cs="Times New Roman"/>
                <w:b/>
                <w:bCs/>
                <w:sz w:val="24"/>
                <w:szCs w:val="24"/>
                <w:lang w:val="tt-RU"/>
              </w:rPr>
              <w:t>Контрольные задания</w:t>
            </w:r>
          </w:p>
        </w:tc>
        <w:tc>
          <w:tcPr>
            <w:tcW w:w="1807" w:type="dxa"/>
          </w:tcPr>
          <w:p w:rsidR="00540D6C" w:rsidRPr="00E87FED" w:rsidRDefault="00D03A02" w:rsidP="0085304A">
            <w:pPr>
              <w:rPr>
                <w:rFonts w:ascii="Times New Roman" w:hAnsi="Times New Roman" w:cs="Times New Roman"/>
                <w:b/>
                <w:bCs/>
                <w:sz w:val="24"/>
                <w:szCs w:val="24"/>
                <w:lang w:val="tt-RU"/>
              </w:rPr>
            </w:pPr>
            <w:r>
              <w:rPr>
                <w:rFonts w:ascii="Times New Roman" w:hAnsi="Times New Roman" w:cs="Times New Roman"/>
                <w:b/>
                <w:bCs/>
                <w:sz w:val="24"/>
                <w:szCs w:val="24"/>
                <w:lang w:val="tt-RU"/>
              </w:rPr>
              <w:t>День урока</w:t>
            </w:r>
          </w:p>
        </w:tc>
      </w:tr>
      <w:tr w:rsidR="00540D6C" w:rsidRPr="00A47A7F" w:rsidTr="0085304A">
        <w:tc>
          <w:tcPr>
            <w:tcW w:w="644" w:type="dxa"/>
          </w:tcPr>
          <w:p w:rsidR="00540D6C" w:rsidRPr="00E87FED" w:rsidRDefault="00540D6C" w:rsidP="0085304A">
            <w:pPr>
              <w:rPr>
                <w:rFonts w:ascii="Times New Roman" w:hAnsi="Times New Roman" w:cs="Times New Roman"/>
                <w:bCs/>
                <w:sz w:val="24"/>
                <w:szCs w:val="24"/>
                <w:lang w:val="tt-RU"/>
              </w:rPr>
            </w:pPr>
            <w:r w:rsidRPr="00E87FED">
              <w:rPr>
                <w:rFonts w:ascii="Times New Roman" w:hAnsi="Times New Roman" w:cs="Times New Roman"/>
                <w:bCs/>
                <w:sz w:val="24"/>
                <w:szCs w:val="24"/>
                <w:lang w:val="tt-RU"/>
              </w:rPr>
              <w:t>1</w:t>
            </w:r>
          </w:p>
        </w:tc>
        <w:tc>
          <w:tcPr>
            <w:tcW w:w="2816" w:type="dxa"/>
          </w:tcPr>
          <w:p w:rsidR="00540D6C" w:rsidRPr="00E87FED" w:rsidRDefault="00A47A7F" w:rsidP="0085304A">
            <w:pPr>
              <w:rPr>
                <w:rFonts w:ascii="Times New Roman" w:hAnsi="Times New Roman" w:cs="Times New Roman"/>
                <w:bCs/>
                <w:sz w:val="24"/>
                <w:szCs w:val="24"/>
                <w:lang w:val="tt-RU"/>
              </w:rPr>
            </w:pPr>
            <w:r w:rsidRPr="00CA67BF">
              <w:rPr>
                <w:rFonts w:ascii="Times New Roman" w:hAnsi="Times New Roman" w:cs="Times New Roman"/>
                <w:b/>
                <w:lang w:val="tt-RU"/>
              </w:rPr>
              <w:t>Якты тәрәзә каршында. ”Музей йорты”на сәяхәт. Е</w:t>
            </w:r>
            <w:r>
              <w:rPr>
                <w:rFonts w:ascii="Times New Roman" w:hAnsi="Times New Roman" w:cs="Times New Roman"/>
                <w:b/>
                <w:lang w:val="tt-RU"/>
              </w:rPr>
              <w:t>динство человека и природы.  Сижу у окна.</w:t>
            </w:r>
          </w:p>
        </w:tc>
        <w:tc>
          <w:tcPr>
            <w:tcW w:w="5815" w:type="dxa"/>
          </w:tcPr>
          <w:p w:rsidR="00540D6C" w:rsidRPr="004D626C" w:rsidRDefault="00681214" w:rsidP="0085304A">
            <w:pPr>
              <w:pStyle w:val="a4"/>
              <w:rPr>
                <w:rFonts w:ascii="Times New Roman" w:eastAsia="Times New Roman" w:hAnsi="Times New Roman"/>
                <w:bCs/>
                <w:lang w:val="tt-RU"/>
              </w:rPr>
            </w:pPr>
            <w:r>
              <w:rPr>
                <w:rFonts w:ascii="Times New Roman" w:eastAsia="Times New Roman" w:hAnsi="Times New Roman"/>
                <w:bCs/>
                <w:lang w:val="tt-RU"/>
              </w:rPr>
              <w:t>Г.М.Сафиуллина, М.Я.Гарифуллина</w:t>
            </w:r>
            <w:r w:rsidR="00540D6C" w:rsidRPr="004D626C">
              <w:rPr>
                <w:rFonts w:ascii="Times New Roman" w:eastAsia="Times New Roman" w:hAnsi="Times New Roman"/>
                <w:bCs/>
                <w:lang w:val="tt-RU"/>
              </w:rPr>
              <w:t xml:space="preserve">. </w:t>
            </w:r>
            <w:r>
              <w:rPr>
                <w:rFonts w:ascii="Times New Roman" w:eastAsia="Times New Roman" w:hAnsi="Times New Roman"/>
                <w:bCs/>
                <w:lang w:val="tt-RU"/>
              </w:rPr>
              <w:t>Әдәби уку</w:t>
            </w:r>
            <w:r w:rsidR="00540D6C" w:rsidRPr="004D626C">
              <w:rPr>
                <w:rFonts w:ascii="Times New Roman" w:eastAsia="Times New Roman" w:hAnsi="Times New Roman"/>
                <w:bCs/>
                <w:lang w:val="tt-RU"/>
              </w:rPr>
              <w:t xml:space="preserve"> – учебник для образовательных организации</w:t>
            </w:r>
          </w:p>
          <w:p w:rsidR="00540D6C" w:rsidRDefault="00540D6C" w:rsidP="0085304A">
            <w:pPr>
              <w:pStyle w:val="a4"/>
              <w:rPr>
                <w:rFonts w:ascii="Times New Roman" w:eastAsia="Times New Roman" w:hAnsi="Times New Roman"/>
                <w:bCs/>
                <w:lang w:val="tt-RU"/>
              </w:rPr>
            </w:pPr>
            <w:r w:rsidRPr="004D626C">
              <w:rPr>
                <w:rFonts w:ascii="Times New Roman" w:eastAsia="Times New Roman" w:hAnsi="Times New Roman"/>
                <w:bCs/>
                <w:lang w:val="tt-RU"/>
              </w:rPr>
              <w:t>начального общего образования с обучением на родном</w:t>
            </w:r>
            <w:r>
              <w:rPr>
                <w:rFonts w:ascii="Times New Roman" w:eastAsia="Times New Roman" w:hAnsi="Times New Roman"/>
                <w:bCs/>
                <w:lang w:val="tt-RU"/>
              </w:rPr>
              <w:t xml:space="preserve"> </w:t>
            </w:r>
          </w:p>
          <w:p w:rsidR="00540D6C" w:rsidRPr="004D626C" w:rsidRDefault="00540D6C" w:rsidP="0085304A">
            <w:pPr>
              <w:pStyle w:val="a4"/>
              <w:rPr>
                <w:rFonts w:ascii="Times New Roman" w:eastAsia="Times New Roman" w:hAnsi="Times New Roman"/>
                <w:bCs/>
                <w:lang w:val="tt-RU"/>
              </w:rPr>
            </w:pPr>
            <w:r w:rsidRPr="004D626C">
              <w:rPr>
                <w:rFonts w:ascii="Times New Roman" w:eastAsia="Times New Roman" w:hAnsi="Times New Roman"/>
                <w:bCs/>
                <w:lang w:val="tt-RU"/>
              </w:rPr>
              <w:t xml:space="preserve">(татарском) языке, </w:t>
            </w:r>
            <w:r w:rsidR="00681214">
              <w:rPr>
                <w:rFonts w:ascii="Times New Roman" w:eastAsia="Times New Roman" w:hAnsi="Times New Roman"/>
                <w:bCs/>
                <w:lang w:val="tt-RU"/>
              </w:rPr>
              <w:t>2</w:t>
            </w:r>
            <w:r w:rsidRPr="004D626C">
              <w:rPr>
                <w:rFonts w:ascii="Times New Roman" w:eastAsia="Times New Roman" w:hAnsi="Times New Roman"/>
                <w:bCs/>
                <w:lang w:val="tt-RU"/>
              </w:rPr>
              <w:t xml:space="preserve"> класс, 2 часть,.</w:t>
            </w:r>
          </w:p>
          <w:p w:rsidR="00540D6C" w:rsidRPr="004D626C" w:rsidRDefault="00540D6C" w:rsidP="0085304A">
            <w:pPr>
              <w:pStyle w:val="a4"/>
              <w:rPr>
                <w:rFonts w:ascii="Times New Roman" w:eastAsia="Times New Roman" w:hAnsi="Times New Roman"/>
                <w:bCs/>
                <w:lang w:val="tt-RU"/>
              </w:rPr>
            </w:pPr>
            <w:r w:rsidRPr="004D626C">
              <w:rPr>
                <w:rFonts w:ascii="Times New Roman" w:eastAsia="Times New Roman" w:hAnsi="Times New Roman"/>
                <w:bCs/>
                <w:lang w:val="tt-RU"/>
              </w:rPr>
              <w:t>Казань. Издательство “Магариф – Вакыт”. 201</w:t>
            </w:r>
            <w:r w:rsidR="00681214">
              <w:rPr>
                <w:rFonts w:ascii="Times New Roman" w:eastAsia="Times New Roman" w:hAnsi="Times New Roman"/>
                <w:bCs/>
                <w:lang w:val="tt-RU"/>
              </w:rPr>
              <w:t>7</w:t>
            </w:r>
            <w:r w:rsidRPr="004D626C">
              <w:rPr>
                <w:rFonts w:ascii="Times New Roman" w:eastAsia="Times New Roman" w:hAnsi="Times New Roman"/>
                <w:bCs/>
                <w:lang w:val="tt-RU"/>
              </w:rPr>
              <w:t>г.</w:t>
            </w:r>
          </w:p>
          <w:p w:rsidR="007E2ED0" w:rsidRDefault="00540D6C" w:rsidP="002B0942">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 xml:space="preserve">Дәреслекнең </w:t>
            </w:r>
            <w:r w:rsidR="00A47A7F">
              <w:rPr>
                <w:rFonts w:ascii="Times New Roman" w:eastAsia="Times New Roman" w:hAnsi="Times New Roman" w:cs="Times New Roman"/>
                <w:bCs/>
                <w:sz w:val="24"/>
                <w:szCs w:val="24"/>
                <w:lang w:val="tt-RU"/>
              </w:rPr>
              <w:t>95</w:t>
            </w:r>
            <w:r w:rsidR="002B0942">
              <w:rPr>
                <w:rFonts w:ascii="Times New Roman" w:eastAsia="Times New Roman" w:hAnsi="Times New Roman" w:cs="Times New Roman"/>
                <w:bCs/>
                <w:sz w:val="24"/>
                <w:szCs w:val="24"/>
                <w:lang w:val="tt-RU"/>
              </w:rPr>
              <w:t>-</w:t>
            </w:r>
            <w:r w:rsidR="00A47A7F">
              <w:rPr>
                <w:rFonts w:ascii="Times New Roman" w:eastAsia="Times New Roman" w:hAnsi="Times New Roman" w:cs="Times New Roman"/>
                <w:bCs/>
                <w:sz w:val="24"/>
                <w:szCs w:val="24"/>
                <w:lang w:val="tt-RU"/>
              </w:rPr>
              <w:t>97</w:t>
            </w:r>
            <w:r>
              <w:rPr>
                <w:rFonts w:ascii="Times New Roman" w:eastAsia="Times New Roman" w:hAnsi="Times New Roman" w:cs="Times New Roman"/>
                <w:bCs/>
                <w:sz w:val="24"/>
                <w:szCs w:val="24"/>
                <w:lang w:val="tt-RU"/>
              </w:rPr>
              <w:t xml:space="preserve"> бит</w:t>
            </w:r>
            <w:r w:rsidR="00E52067">
              <w:rPr>
                <w:rFonts w:ascii="Times New Roman" w:eastAsia="Times New Roman" w:hAnsi="Times New Roman" w:cs="Times New Roman"/>
                <w:bCs/>
                <w:sz w:val="24"/>
                <w:szCs w:val="24"/>
                <w:lang w:val="tt-RU"/>
              </w:rPr>
              <w:t>ләр</w:t>
            </w:r>
            <w:r>
              <w:rPr>
                <w:rFonts w:ascii="Times New Roman" w:eastAsia="Times New Roman" w:hAnsi="Times New Roman" w:cs="Times New Roman"/>
                <w:bCs/>
                <w:sz w:val="24"/>
                <w:szCs w:val="24"/>
                <w:lang w:val="tt-RU"/>
              </w:rPr>
              <w:t>е</w:t>
            </w:r>
            <w:r w:rsidR="00A47A7F">
              <w:rPr>
                <w:rFonts w:ascii="Times New Roman" w:eastAsia="Times New Roman" w:hAnsi="Times New Roman" w:cs="Times New Roman"/>
                <w:bCs/>
                <w:sz w:val="24"/>
                <w:szCs w:val="24"/>
                <w:lang w:val="tt-RU"/>
              </w:rPr>
              <w:t>ндәге Р.Мингалимнең “Якты тәрәзә каршында” хикәясе өстендә эшләү</w:t>
            </w:r>
            <w:r w:rsidR="002B0942">
              <w:rPr>
                <w:rFonts w:ascii="Times New Roman" w:eastAsia="Times New Roman" w:hAnsi="Times New Roman" w:cs="Times New Roman"/>
                <w:bCs/>
                <w:sz w:val="24"/>
                <w:szCs w:val="24"/>
                <w:lang w:val="tt-RU"/>
              </w:rPr>
              <w:t>. Б</w:t>
            </w:r>
            <w:r w:rsidR="00A47A7F">
              <w:rPr>
                <w:rFonts w:ascii="Times New Roman" w:eastAsia="Times New Roman" w:hAnsi="Times New Roman" w:cs="Times New Roman"/>
                <w:bCs/>
                <w:sz w:val="24"/>
                <w:szCs w:val="24"/>
                <w:lang w:val="tt-RU"/>
              </w:rPr>
              <w:t>ез тәрәзәдән ниләр күрәбез? Андагы күренеш чынбарлыкка туры киләме? Хикәяне укырга. Ничек уйлыйсыз, Булатның соравы шуның белән бетәрме? Син аның урынында булсаң нинди сораулар бирер идең?  Өлкән кеше синең барлык сорауларыңа да җавап бирә алырмы?</w:t>
            </w:r>
          </w:p>
          <w:p w:rsidR="00F65D5E" w:rsidRDefault="00F65D5E" w:rsidP="002B0942">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noProof/>
                <w:sz w:val="24"/>
                <w:szCs w:val="24"/>
              </w:rPr>
              <w:drawing>
                <wp:inline distT="0" distB="0" distL="0" distR="0">
                  <wp:extent cx="1724025" cy="1949104"/>
                  <wp:effectExtent l="0" t="0" r="0" b="0"/>
                  <wp:docPr id="2" name="Рисунок 2" descr="C:\Users\Дания\Desktop\e625a9c0-0fcf-40ad-a093-5cfbff3c99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Дания\Desktop\e625a9c0-0fcf-40ad-a093-5cfbff3c99d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27139" cy="1952625"/>
                          </a:xfrm>
                          <a:prstGeom prst="rect">
                            <a:avLst/>
                          </a:prstGeom>
                          <a:noFill/>
                          <a:ln>
                            <a:noFill/>
                          </a:ln>
                        </pic:spPr>
                      </pic:pic>
                    </a:graphicData>
                  </a:graphic>
                </wp:inline>
              </w:drawing>
            </w:r>
          </w:p>
          <w:p w:rsidR="002C4299" w:rsidRPr="007E2ED0" w:rsidRDefault="00F65D5E" w:rsidP="002B0942">
            <w:pPr>
              <w:pStyle w:val="a4"/>
              <w:rPr>
                <w:rFonts w:ascii="Times New Roman" w:eastAsia="Times New Roman" w:hAnsi="Times New Roman" w:cs="Times New Roman"/>
                <w:bCs/>
                <w:sz w:val="24"/>
                <w:szCs w:val="24"/>
                <w:lang w:val="tt-RU"/>
              </w:rPr>
            </w:pPr>
            <w:r>
              <w:rPr>
                <w:rFonts w:ascii="Times New Roman" w:eastAsia="Times New Roman" w:hAnsi="Times New Roman" w:cs="Times New Roman"/>
                <w:bCs/>
                <w:sz w:val="24"/>
                <w:szCs w:val="24"/>
                <w:lang w:val="tt-RU"/>
              </w:rPr>
              <w:t>Эчтәле</w:t>
            </w:r>
            <w:bookmarkStart w:id="0" w:name="_GoBack"/>
            <w:bookmarkEnd w:id="0"/>
            <w:r w:rsidR="002C4299">
              <w:rPr>
                <w:rFonts w:ascii="Times New Roman" w:eastAsia="Times New Roman" w:hAnsi="Times New Roman" w:cs="Times New Roman"/>
                <w:bCs/>
                <w:sz w:val="24"/>
                <w:szCs w:val="24"/>
                <w:lang w:val="tt-RU"/>
              </w:rPr>
              <w:t xml:space="preserve">ге буенча сорауларга җавап бирү.  </w:t>
            </w:r>
          </w:p>
        </w:tc>
        <w:tc>
          <w:tcPr>
            <w:tcW w:w="3341" w:type="dxa"/>
          </w:tcPr>
          <w:p w:rsidR="00A955B4" w:rsidRDefault="00A47A7F" w:rsidP="00A955B4">
            <w:pPr>
              <w:rPr>
                <w:rFonts w:ascii="Times New Roman" w:hAnsi="Times New Roman" w:cs="Times New Roman"/>
                <w:bCs/>
                <w:sz w:val="24"/>
                <w:szCs w:val="24"/>
                <w:lang w:val="tt-RU"/>
              </w:rPr>
            </w:pPr>
            <w:r>
              <w:rPr>
                <w:rFonts w:ascii="Times New Roman" w:hAnsi="Times New Roman" w:cs="Times New Roman"/>
                <w:bCs/>
                <w:sz w:val="24"/>
                <w:szCs w:val="24"/>
                <w:lang w:val="tt-RU"/>
              </w:rPr>
              <w:t>Йолдыз “Бәхетле агач” шигырен укырга</w:t>
            </w:r>
          </w:p>
          <w:p w:rsidR="00A052EA" w:rsidRPr="00E87FED" w:rsidRDefault="00A47A7F" w:rsidP="007E2ED0">
            <w:pPr>
              <w:rPr>
                <w:rFonts w:ascii="Times New Roman" w:hAnsi="Times New Roman" w:cs="Times New Roman"/>
                <w:bCs/>
                <w:sz w:val="24"/>
                <w:szCs w:val="24"/>
                <w:lang w:val="tt-RU"/>
              </w:rPr>
            </w:pPr>
            <w:r>
              <w:rPr>
                <w:rFonts w:ascii="Times New Roman" w:hAnsi="Times New Roman" w:cs="Times New Roman"/>
                <w:bCs/>
                <w:sz w:val="24"/>
                <w:szCs w:val="24"/>
                <w:lang w:val="tt-RU"/>
              </w:rPr>
              <w:t>Прочитать стих Йолдыз “Бәхетле агач”</w:t>
            </w:r>
          </w:p>
        </w:tc>
        <w:tc>
          <w:tcPr>
            <w:tcW w:w="1807" w:type="dxa"/>
          </w:tcPr>
          <w:p w:rsidR="00540D6C" w:rsidRPr="00E87FED" w:rsidRDefault="0085304A" w:rsidP="0085304A">
            <w:pPr>
              <w:rPr>
                <w:rFonts w:ascii="Times New Roman" w:hAnsi="Times New Roman" w:cs="Times New Roman"/>
                <w:bCs/>
                <w:sz w:val="24"/>
                <w:szCs w:val="24"/>
                <w:lang w:val="tt-RU"/>
              </w:rPr>
            </w:pPr>
            <w:r>
              <w:rPr>
                <w:rFonts w:ascii="Times New Roman" w:hAnsi="Times New Roman" w:cs="Times New Roman"/>
                <w:bCs/>
                <w:sz w:val="24"/>
                <w:szCs w:val="24"/>
                <w:lang w:val="tt-RU"/>
              </w:rPr>
              <w:t>Среда</w:t>
            </w:r>
          </w:p>
        </w:tc>
      </w:tr>
    </w:tbl>
    <w:p w:rsidR="0055664E" w:rsidRPr="00540D6C" w:rsidRDefault="0055664E" w:rsidP="00A955B4">
      <w:pPr>
        <w:rPr>
          <w:rFonts w:ascii="Times New Roman" w:hAnsi="Times New Roman" w:cs="Times New Roman"/>
          <w:sz w:val="24"/>
          <w:szCs w:val="24"/>
          <w:lang w:val="tt-RU"/>
        </w:rPr>
      </w:pPr>
    </w:p>
    <w:sectPr w:rsidR="0055664E" w:rsidRPr="00540D6C" w:rsidSect="00540D6C">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2FD"/>
    <w:rsid w:val="00046E73"/>
    <w:rsid w:val="001332FD"/>
    <w:rsid w:val="001E2AB4"/>
    <w:rsid w:val="002B0942"/>
    <w:rsid w:val="002C4299"/>
    <w:rsid w:val="00540D6C"/>
    <w:rsid w:val="0055664E"/>
    <w:rsid w:val="00681214"/>
    <w:rsid w:val="007E2ED0"/>
    <w:rsid w:val="0085304A"/>
    <w:rsid w:val="0087357E"/>
    <w:rsid w:val="00A052EA"/>
    <w:rsid w:val="00A421A9"/>
    <w:rsid w:val="00A47A7F"/>
    <w:rsid w:val="00A955B4"/>
    <w:rsid w:val="00CF0488"/>
    <w:rsid w:val="00D006A9"/>
    <w:rsid w:val="00D03A02"/>
    <w:rsid w:val="00E52067"/>
    <w:rsid w:val="00EE0D48"/>
    <w:rsid w:val="00F65D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D6C"/>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540D6C"/>
    <w:rPr>
      <w:lang w:eastAsia="ru-RU"/>
    </w:rPr>
  </w:style>
  <w:style w:type="paragraph" w:styleId="a4">
    <w:name w:val="No Spacing"/>
    <w:link w:val="a3"/>
    <w:qFormat/>
    <w:rsid w:val="00540D6C"/>
    <w:pPr>
      <w:spacing w:after="0" w:line="240" w:lineRule="auto"/>
    </w:pPr>
    <w:rPr>
      <w:lang w:eastAsia="ru-RU"/>
    </w:rPr>
  </w:style>
  <w:style w:type="character" w:styleId="a5">
    <w:name w:val="Hyperlink"/>
    <w:basedOn w:val="a0"/>
    <w:uiPriority w:val="99"/>
    <w:unhideWhenUsed/>
    <w:rsid w:val="00540D6C"/>
    <w:rPr>
      <w:color w:val="0563C1" w:themeColor="hyperlink"/>
      <w:u w:val="single"/>
    </w:rPr>
  </w:style>
  <w:style w:type="paragraph" w:styleId="a6">
    <w:name w:val="Balloon Text"/>
    <w:basedOn w:val="a"/>
    <w:link w:val="a7"/>
    <w:uiPriority w:val="99"/>
    <w:semiHidden/>
    <w:unhideWhenUsed/>
    <w:rsid w:val="002B094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0942"/>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D6C"/>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locked/>
    <w:rsid w:val="00540D6C"/>
    <w:rPr>
      <w:lang w:eastAsia="ru-RU"/>
    </w:rPr>
  </w:style>
  <w:style w:type="paragraph" w:styleId="a4">
    <w:name w:val="No Spacing"/>
    <w:link w:val="a3"/>
    <w:qFormat/>
    <w:rsid w:val="00540D6C"/>
    <w:pPr>
      <w:spacing w:after="0" w:line="240" w:lineRule="auto"/>
    </w:pPr>
    <w:rPr>
      <w:lang w:eastAsia="ru-RU"/>
    </w:rPr>
  </w:style>
  <w:style w:type="character" w:styleId="a5">
    <w:name w:val="Hyperlink"/>
    <w:basedOn w:val="a0"/>
    <w:uiPriority w:val="99"/>
    <w:unhideWhenUsed/>
    <w:rsid w:val="00540D6C"/>
    <w:rPr>
      <w:color w:val="0563C1" w:themeColor="hyperlink"/>
      <w:u w:val="single"/>
    </w:rPr>
  </w:style>
  <w:style w:type="paragraph" w:styleId="a6">
    <w:name w:val="Balloon Text"/>
    <w:basedOn w:val="a"/>
    <w:link w:val="a7"/>
    <w:uiPriority w:val="99"/>
    <w:semiHidden/>
    <w:unhideWhenUsed/>
    <w:rsid w:val="002B094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B0942"/>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130</Words>
  <Characters>742</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Дания</cp:lastModifiedBy>
  <cp:revision>14</cp:revision>
  <dcterms:created xsi:type="dcterms:W3CDTF">2020-03-26T05:51:00Z</dcterms:created>
  <dcterms:modified xsi:type="dcterms:W3CDTF">2020-04-21T10:01:00Z</dcterms:modified>
</cp:coreProperties>
</file>